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23E56" w14:textId="766E88E5" w:rsidR="00A11FBC" w:rsidRPr="00A11FBC" w:rsidRDefault="00D416E1" w:rsidP="00A11FBC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D416E1">
        <w:rPr>
          <w:rFonts w:ascii="Book Antiqua" w:hAnsi="Book Antiqua" w:cs="Arial"/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D416E1">
        <w:rPr>
          <w:rFonts w:ascii="Book Antiqua" w:hAnsi="Book Antiqua" w:cs="Arial"/>
          <w:b/>
          <w:bCs/>
          <w:sz w:val="22"/>
          <w:szCs w:val="22"/>
        </w:rPr>
        <w:t>Koldam</w:t>
      </w:r>
      <w:proofErr w:type="spellEnd"/>
      <w:r w:rsidRPr="00D416E1">
        <w:rPr>
          <w:rFonts w:ascii="Book Antiqua" w:hAnsi="Book Antiqua" w:cs="Arial"/>
          <w:b/>
          <w:bCs/>
          <w:sz w:val="22"/>
          <w:szCs w:val="22"/>
        </w:rPr>
        <w:t xml:space="preserve"> Transmission Company Ltd (PKTCL) JV Companies</w:t>
      </w:r>
      <w:r w:rsidR="00A11FBC" w:rsidRPr="00A11FBC">
        <w:rPr>
          <w:rFonts w:ascii="Aptos" w:hAnsi="Aptos" w:cs="Arial"/>
          <w:b/>
          <w:bCs/>
          <w:sz w:val="22"/>
          <w:szCs w:val="22"/>
        </w:rPr>
        <w:t>.</w:t>
      </w:r>
    </w:p>
    <w:p w14:paraId="590E361E" w14:textId="77777777" w:rsidR="00A11FBC" w:rsidRPr="00A11FBC" w:rsidRDefault="00A11FBC" w:rsidP="00A11FBC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1A111C73" w14:textId="734B7A2C" w:rsidR="00F268D9" w:rsidRPr="00685262" w:rsidRDefault="00A11FBC" w:rsidP="00A11FBC">
      <w:pPr>
        <w:pStyle w:val="Default"/>
        <w:ind w:left="702" w:right="-64" w:hanging="702"/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685262">
        <w:rPr>
          <w:rFonts w:ascii="Aptos" w:hAnsi="Aptos"/>
          <w:b/>
          <w:bCs/>
          <w:color w:val="auto"/>
          <w:sz w:val="22"/>
          <w:szCs w:val="22"/>
        </w:rPr>
        <w:t xml:space="preserve">(Spec. No. </w:t>
      </w:r>
      <w:r w:rsidR="00685262" w:rsidRPr="00685262">
        <w:rPr>
          <w:rFonts w:ascii="Aptos" w:hAnsi="Aptos"/>
          <w:b/>
          <w:bCs/>
          <w:color w:val="auto"/>
          <w:sz w:val="22"/>
          <w:szCs w:val="22"/>
        </w:rPr>
        <w:t>CC/NT/S-CONS/DOM/A00/25/11510</w:t>
      </w:r>
      <w:r w:rsidRPr="00685262">
        <w:rPr>
          <w:rFonts w:ascii="Aptos" w:hAnsi="Aptos"/>
          <w:b/>
          <w:bCs/>
          <w:color w:val="auto"/>
          <w:sz w:val="22"/>
          <w:szCs w:val="22"/>
        </w:rPr>
        <w:t>)</w:t>
      </w:r>
    </w:p>
    <w:p w14:paraId="110453DE" w14:textId="77777777" w:rsidR="00A11FBC" w:rsidRPr="00A11FBC" w:rsidRDefault="00A11FBC" w:rsidP="00A11FBC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</w:p>
    <w:p w14:paraId="1D7D21D9" w14:textId="77777777" w:rsidR="00F268D9" w:rsidRPr="00A11FBC" w:rsidRDefault="00F268D9" w:rsidP="00F268D9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 xml:space="preserve"> (</w:t>
      </w:r>
      <w:r w:rsidRPr="00A11FBC">
        <w:rPr>
          <w:rFonts w:ascii="Aptos" w:hAnsi="Aptos" w:cs="Arial"/>
          <w:b/>
          <w:bCs/>
          <w:sz w:val="22"/>
          <w:szCs w:val="22"/>
        </w:rPr>
        <w:t>Declaration regarding events encountered pursuant to Clause 2.1.3 of Section-III Conditions of Contract)</w:t>
      </w:r>
    </w:p>
    <w:p w14:paraId="648852E7" w14:textId="77777777" w:rsidR="00F268D9" w:rsidRPr="00A11FBC" w:rsidRDefault="00F268D9" w:rsidP="00F268D9">
      <w:pPr>
        <w:tabs>
          <w:tab w:val="left" w:pos="3469"/>
        </w:tabs>
        <w:rPr>
          <w:rFonts w:ascii="Aptos" w:hAnsi="Aptos" w:cs="Arial"/>
          <w:sz w:val="22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F268D9" w:rsidRPr="00A11FBC" w14:paraId="19F7280D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1564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81DB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8BE3C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6EBF2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68F55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5A9C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723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E6F6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52C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5F170A68" w14:textId="77777777" w:rsidTr="00874852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847A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2803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E1CB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17F8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694C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712DCD9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72FBF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F5E72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70DC3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7BD37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43BAD85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19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5AED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23B9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5BC0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3119144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986B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2453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733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D851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8B5F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A9EBC1A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AC77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2455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B0E26" w14:textId="77777777" w:rsidR="00F268D9" w:rsidRPr="00A11FBC" w:rsidRDefault="00F268D9" w:rsidP="00874852">
            <w:pPr>
              <w:ind w:firstLineChars="100" w:firstLine="240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7EB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84E0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2875F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04D5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39F9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</w:tbl>
    <w:p w14:paraId="06A2ED2B" w14:textId="77777777" w:rsidR="00F268D9" w:rsidRDefault="00F268D9" w:rsidP="00F268D9">
      <w:pPr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Dear Sir,</w:t>
      </w:r>
    </w:p>
    <w:p w14:paraId="2FF986B6" w14:textId="77777777" w:rsidR="009A1A71" w:rsidRPr="00A11FBC" w:rsidRDefault="009A1A71" w:rsidP="00F268D9">
      <w:pPr>
        <w:rPr>
          <w:rFonts w:ascii="Aptos" w:hAnsi="Aptos" w:cs="Arial"/>
          <w:sz w:val="22"/>
          <w:szCs w:val="22"/>
        </w:rPr>
      </w:pPr>
    </w:p>
    <w:p w14:paraId="3371352E" w14:textId="403628AB" w:rsidR="00F268D9" w:rsidRPr="009A1A71" w:rsidRDefault="00F268D9" w:rsidP="009A1A71">
      <w:pPr>
        <w:pStyle w:val="ListParagraph"/>
        <w:numPr>
          <w:ilvl w:val="0"/>
          <w:numId w:val="4"/>
        </w:numPr>
        <w:jc w:val="both"/>
        <w:rPr>
          <w:rFonts w:ascii="Aptos" w:hAnsi="Aptos" w:cs="Arial"/>
          <w:sz w:val="22"/>
          <w:szCs w:val="22"/>
        </w:rPr>
      </w:pPr>
      <w:r w:rsidRPr="009A1A71">
        <w:rPr>
          <w:rFonts w:ascii="Aptos" w:hAnsi="Aptos" w:cs="Arial"/>
          <w:sz w:val="22"/>
          <w:szCs w:val="22"/>
        </w:rPr>
        <w:t xml:space="preserve">In accordance with the relevant provisions of the </w:t>
      </w:r>
      <w:proofErr w:type="spellStart"/>
      <w:r w:rsidRPr="009A1A71">
        <w:rPr>
          <w:rFonts w:ascii="Aptos" w:hAnsi="Aptos" w:cs="Arial"/>
          <w:sz w:val="22"/>
          <w:szCs w:val="22"/>
        </w:rPr>
        <w:t>RfP</w:t>
      </w:r>
      <w:proofErr w:type="spellEnd"/>
      <w:r w:rsidRPr="009A1A71">
        <w:rPr>
          <w:rFonts w:ascii="Aptos" w:hAnsi="Aptos" w:cs="Arial"/>
          <w:sz w:val="22"/>
          <w:szCs w:val="22"/>
        </w:rPr>
        <w:t xml:space="preserve"> documents inter-alia including for assessment of capacity and capability, we furnish herewith our data/details/documents along with other information, as follows </w:t>
      </w:r>
    </w:p>
    <w:p w14:paraId="0C4DFD44" w14:textId="77777777" w:rsidR="009A1A71" w:rsidRPr="009A1A71" w:rsidRDefault="009A1A71" w:rsidP="009A1A71">
      <w:pPr>
        <w:pStyle w:val="ListParagraph"/>
        <w:jc w:val="both"/>
        <w:rPr>
          <w:rFonts w:ascii="Aptos" w:hAnsi="Aptos" w:cs="Arial"/>
          <w:sz w:val="22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F268D9" w:rsidRPr="00A11FBC" w14:paraId="429FF333" w14:textId="77777777" w:rsidTr="00874852">
        <w:trPr>
          <w:tblHeader/>
        </w:trPr>
        <w:tc>
          <w:tcPr>
            <w:tcW w:w="630" w:type="dxa"/>
          </w:tcPr>
          <w:p w14:paraId="1912062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Sr. No.</w:t>
            </w:r>
          </w:p>
        </w:tc>
        <w:tc>
          <w:tcPr>
            <w:tcW w:w="5580" w:type="dxa"/>
          </w:tcPr>
          <w:p w14:paraId="63828A8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208B1F6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D86874" w:rsidRPr="00A11FBC" w14:paraId="2CEF724F" w14:textId="77777777" w:rsidTr="00874852">
        <w:tc>
          <w:tcPr>
            <w:tcW w:w="630" w:type="dxa"/>
          </w:tcPr>
          <w:p w14:paraId="0D41B449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1.</w:t>
            </w:r>
          </w:p>
        </w:tc>
        <w:tc>
          <w:tcPr>
            <w:tcW w:w="5580" w:type="dxa"/>
          </w:tcPr>
          <w:p w14:paraId="2CAE164F" w14:textId="5139FAD5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>Whether there was Termination# of Contract(s) due to Contractor’s default</w:t>
            </w:r>
          </w:p>
        </w:tc>
        <w:tc>
          <w:tcPr>
            <w:tcW w:w="2340" w:type="dxa"/>
          </w:tcPr>
          <w:p w14:paraId="2D9A9A9C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1F2A1835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D86874" w:rsidRPr="00A11FBC" w14:paraId="2279D113" w14:textId="77777777" w:rsidTr="00874852">
        <w:tc>
          <w:tcPr>
            <w:tcW w:w="630" w:type="dxa"/>
          </w:tcPr>
          <w:p w14:paraId="79011E5B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2.</w:t>
            </w:r>
          </w:p>
        </w:tc>
        <w:tc>
          <w:tcPr>
            <w:tcW w:w="5580" w:type="dxa"/>
          </w:tcPr>
          <w:p w14:paraId="3AF68B36" w14:textId="15386E6A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 xml:space="preserve">Whether there was Encashment of CPG(s) due to non-performance </w:t>
            </w:r>
            <w:r w:rsidR="00D84170">
              <w:rPr>
                <w:rFonts w:ascii="Aptos" w:hAnsi="Aptos"/>
                <w:sz w:val="22"/>
                <w:szCs w:val="22"/>
              </w:rPr>
              <w:t>$</w:t>
            </w:r>
          </w:p>
        </w:tc>
        <w:tc>
          <w:tcPr>
            <w:tcW w:w="2340" w:type="dxa"/>
          </w:tcPr>
          <w:p w14:paraId="1F475DBA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0FE36A83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20B1A33B" w14:textId="77777777" w:rsidTr="00874852">
        <w:tc>
          <w:tcPr>
            <w:tcW w:w="630" w:type="dxa"/>
          </w:tcPr>
          <w:p w14:paraId="36568332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3.</w:t>
            </w:r>
          </w:p>
        </w:tc>
        <w:tc>
          <w:tcPr>
            <w:tcW w:w="5580" w:type="dxa"/>
          </w:tcPr>
          <w:p w14:paraId="2FF3DEF8" w14:textId="77777777" w:rsidR="00F268D9" w:rsidRPr="00D86874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 w:cs="Arial"/>
                <w:sz w:val="22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Consultant /Contractor </w:t>
            </w:r>
          </w:p>
        </w:tc>
        <w:tc>
          <w:tcPr>
            <w:tcW w:w="2340" w:type="dxa"/>
          </w:tcPr>
          <w:p w14:paraId="39BDA6B6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3BB16D0F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40CDD351" w14:textId="77777777" w:rsidTr="00874852">
        <w:tc>
          <w:tcPr>
            <w:tcW w:w="630" w:type="dxa"/>
          </w:tcPr>
          <w:p w14:paraId="59CFCC8C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4.</w:t>
            </w:r>
          </w:p>
        </w:tc>
        <w:tc>
          <w:tcPr>
            <w:tcW w:w="5580" w:type="dxa"/>
          </w:tcPr>
          <w:p w14:paraId="13E706F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Firm has been referred to NCLT under Insolvency &amp; Bankruptcy Code </w:t>
            </w:r>
            <w:r w:rsidRPr="00A11FBC">
              <w:rPr>
                <w:rFonts w:ascii="Aptos" w:hAnsi="Aptos" w:cs="Arial"/>
                <w:i/>
                <w:iCs/>
                <w:sz w:val="22"/>
                <w:szCs w:val="22"/>
              </w:rPr>
              <w:t>(IRP has been appointed or Liquidation proceedings have been initiated under IBC)</w:t>
            </w:r>
            <w:r w:rsidRPr="00A11FBC">
              <w:rPr>
                <w:rFonts w:ascii="Aptos" w:hAnsi="Aptos" w:cs="Arial"/>
                <w:sz w:val="22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1028E4B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  <w:r w:rsidRPr="00A11FBC">
              <w:rPr>
                <w:rFonts w:ascii="Aptos" w:hAnsi="Aptos" w:cs="Arial"/>
                <w:sz w:val="22"/>
                <w:szCs w:val="22"/>
                <w:vertAlign w:val="superscript"/>
              </w:rPr>
              <w:t>@</w:t>
            </w:r>
          </w:p>
          <w:p w14:paraId="7A1989F1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</w:tbl>
    <w:p w14:paraId="3330B281" w14:textId="77777777" w:rsidR="00F268D9" w:rsidRPr="00A11FBC" w:rsidRDefault="00F268D9" w:rsidP="00F268D9">
      <w:pPr>
        <w:ind w:left="691" w:right="43"/>
        <w:jc w:val="both"/>
        <w:rPr>
          <w:rFonts w:ascii="Aptos" w:hAnsi="Aptos" w:cs="Arial"/>
          <w:i/>
          <w:iCs/>
          <w:sz w:val="22"/>
          <w:szCs w:val="22"/>
        </w:rPr>
      </w:pPr>
    </w:p>
    <w:p w14:paraId="6E3CBDCD" w14:textId="77777777" w:rsidR="00F268D9" w:rsidRPr="00A11FBC" w:rsidRDefault="00F268D9" w:rsidP="00F268D9">
      <w:pPr>
        <w:ind w:left="693" w:right="36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 xml:space="preserve">Note: </w:t>
      </w:r>
    </w:p>
    <w:p w14:paraId="2B4A517E" w14:textId="77777777" w:rsidR="00F268D9" w:rsidRPr="00A11FBC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>1.</w:t>
      </w:r>
      <w:r w:rsidRPr="00A11FBC">
        <w:rPr>
          <w:rFonts w:ascii="Aptos" w:hAnsi="Aptos" w:cs="Arial"/>
          <w:i/>
          <w:iCs/>
          <w:sz w:val="22"/>
          <w:szCs w:val="22"/>
        </w:rPr>
        <w:tab/>
        <w:t>Information regarding events at Sl. No. 1 to 3 shall be furnished for events occurred during last one year under the contract(s) executed by you for POWERGRID (Owned as well as Consultancy)</w:t>
      </w:r>
    </w:p>
    <w:p w14:paraId="5D251787" w14:textId="77777777" w:rsidR="00F268D9" w:rsidRPr="00D53875" w:rsidRDefault="00F268D9" w:rsidP="00F268D9">
      <w:pPr>
        <w:ind w:left="144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p w14:paraId="1574D4CB" w14:textId="77777777" w:rsidR="00D53875" w:rsidRPr="00D53875" w:rsidRDefault="00D53875" w:rsidP="00D53875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E141D01" w14:textId="77777777" w:rsidR="00D53875" w:rsidRDefault="00D53875" w:rsidP="00D53875">
      <w:pPr>
        <w:pStyle w:val="paragraph"/>
        <w:ind w:left="1030" w:right="3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0E32404" w14:textId="2675EE01" w:rsidR="00D84170" w:rsidRPr="00D84170" w:rsidRDefault="00D84170" w:rsidP="00D84170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</w:rPr>
      </w:pP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lastRenderedPageBreak/>
        <w:t xml:space="preserve">$ </w:t>
      </w:r>
      <w:r w:rsidRPr="00D84170">
        <w:rPr>
          <w:rFonts w:ascii="Aptos" w:hAnsi="Aptos" w:cs="Segoe UI"/>
          <w:b/>
          <w:bCs/>
          <w:i/>
          <w:iCs/>
          <w:sz w:val="22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73047E31" w14:textId="64D17EDA" w:rsidR="00F268D9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  <w:vertAlign w:val="superscript"/>
        </w:rPr>
        <w:t>@</w:t>
      </w:r>
      <w:r w:rsidRPr="00A11FBC">
        <w:rPr>
          <w:rFonts w:ascii="Aptos" w:hAnsi="Aptos" w:cs="Arial"/>
          <w:i/>
          <w:iCs/>
          <w:sz w:val="22"/>
          <w:szCs w:val="22"/>
        </w:rPr>
        <w:t>2.</w:t>
      </w:r>
      <w:r w:rsidRPr="00A11FBC">
        <w:rPr>
          <w:rFonts w:ascii="Aptos" w:hAnsi="Aptos" w:cs="Arial"/>
          <w:i/>
          <w:iCs/>
          <w:sz w:val="22"/>
          <w:szCs w:val="22"/>
        </w:rPr>
        <w:tab/>
        <w:t xml:space="preserve">  Regarding Sl. No. 4, in case of ‘Yes’, following information shall be submitted additionally:</w:t>
      </w:r>
      <w:r w:rsidRPr="00A11FBC">
        <w:rPr>
          <w:rFonts w:ascii="Aptos" w:hAnsi="Aptos" w:cs="Arial"/>
          <w:i/>
          <w:iCs/>
          <w:sz w:val="22"/>
          <w:szCs w:val="22"/>
        </w:rPr>
        <w:tab/>
      </w:r>
    </w:p>
    <w:p w14:paraId="75412935" w14:textId="77777777" w:rsidR="00AC71BE" w:rsidRPr="00A11FBC" w:rsidRDefault="00AC71BE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F268D9" w:rsidRPr="00A11FBC" w14:paraId="15AFCA30" w14:textId="77777777" w:rsidTr="00874852">
        <w:tc>
          <w:tcPr>
            <w:tcW w:w="6030" w:type="dxa"/>
          </w:tcPr>
          <w:p w14:paraId="0E6A0A1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14084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51E4B19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4D7EAD9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0FD5BC91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…………</w:t>
            </w:r>
          </w:p>
        </w:tc>
      </w:tr>
      <w:tr w:rsidR="00F268D9" w:rsidRPr="00A11FBC" w14:paraId="70C39CD4" w14:textId="77777777" w:rsidTr="00874852">
        <w:tc>
          <w:tcPr>
            <w:tcW w:w="6030" w:type="dxa"/>
          </w:tcPr>
          <w:p w14:paraId="13EC602B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Whether the process under IBC has been concluded </w:t>
            </w:r>
          </w:p>
          <w:p w14:paraId="6E32051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FA61C2" w14:textId="4292E959" w:rsidR="00F268D9" w:rsidRPr="00A11FBC" w:rsidRDefault="0069256F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>
              <w:rPr>
                <w:rFonts w:ascii="Aptos" w:hAnsi="Aptos"/>
                <w:noProof/>
                <w:szCs w:val="22"/>
              </w:rPr>
              <w:pict w14:anchorId="09499C82">
                <v:rect id="Rectangle 1" o:spid="_x0000_s2052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45CF2D22">
                <v:rect id="Rectangle 3" o:spid="_x0000_s2051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19BA76D0">
                <v:rect id="Rectangle 5" o:spid="_x0000_s2050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F268D9"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60D88EE4" wp14:editId="6EEE9F89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268D9" w:rsidRPr="00A11FBC">
              <w:rPr>
                <w:rFonts w:ascii="Aptos" w:hAnsi="Aptos" w:cs="Arial"/>
                <w:i/>
                <w:iCs/>
                <w:szCs w:val="22"/>
              </w:rPr>
              <w:t xml:space="preserve"> Yes</w:t>
            </w:r>
          </w:p>
          <w:p w14:paraId="138502A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536B3B63" wp14:editId="53D21F1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 No</w:t>
            </w:r>
          </w:p>
        </w:tc>
      </w:tr>
    </w:tbl>
    <w:p w14:paraId="1B645AE4" w14:textId="77777777" w:rsidR="00F268D9" w:rsidRPr="00A11FBC" w:rsidRDefault="00F268D9" w:rsidP="00F268D9">
      <w:pPr>
        <w:ind w:left="1449" w:right="36" w:hanging="756"/>
        <w:jc w:val="both"/>
        <w:rPr>
          <w:rFonts w:ascii="Aptos" w:hAnsi="Aptos" w:cs="Arial"/>
          <w:sz w:val="22"/>
          <w:szCs w:val="22"/>
        </w:rPr>
      </w:pPr>
    </w:p>
    <w:p w14:paraId="73FFA9A0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2.0</w:t>
      </w:r>
      <w:r w:rsidRPr="00A11FBC">
        <w:rPr>
          <w:rFonts w:ascii="Aptos" w:hAnsi="Aptos" w:cs="Arial"/>
          <w:sz w:val="22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proofErr w:type="spellStart"/>
      <w:r w:rsidRPr="00A11FBC">
        <w:rPr>
          <w:rFonts w:ascii="Aptos" w:hAnsi="Aptos" w:cs="Arial"/>
          <w:sz w:val="22"/>
          <w:szCs w:val="22"/>
        </w:rPr>
        <w:t>RfP</w:t>
      </w:r>
      <w:proofErr w:type="spellEnd"/>
      <w:r w:rsidRPr="00A11FBC">
        <w:rPr>
          <w:rFonts w:ascii="Aptos" w:hAnsi="Aptos" w:cs="Arial"/>
          <w:sz w:val="22"/>
          <w:szCs w:val="22"/>
        </w:rPr>
        <w:t xml:space="preserve"> Documents/Integrity Pact/Employer’s policy.</w:t>
      </w:r>
    </w:p>
    <w:p w14:paraId="321B664C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F268D9" w:rsidRPr="00A11FBC" w14:paraId="46F33412" w14:textId="77777777" w:rsidTr="0087485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60303F2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noWrap/>
            <w:vAlign w:val="center"/>
            <w:hideMark/>
          </w:tcPr>
          <w:p w14:paraId="35F3E1A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6824DB1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Printed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68F62B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  <w:tr w:rsidR="00F268D9" w:rsidRPr="00A11FBC" w14:paraId="3727DFC1" w14:textId="77777777" w:rsidTr="0087485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7B2165CF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vAlign w:val="center"/>
            <w:hideMark/>
          </w:tcPr>
          <w:p w14:paraId="4B4BBD25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33A41387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388DE8C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0FBFB134" w14:textId="77777777" w:rsidR="00F268D9" w:rsidRPr="00A11FBC" w:rsidRDefault="00F268D9" w:rsidP="00F268D9">
      <w:pPr>
        <w:rPr>
          <w:rFonts w:ascii="Aptos" w:hAnsi="Aptos" w:cs="Arial"/>
          <w:sz w:val="22"/>
          <w:szCs w:val="22"/>
        </w:rPr>
      </w:pPr>
    </w:p>
    <w:p w14:paraId="7953DBA3" w14:textId="77777777" w:rsidR="00DF0865" w:rsidRPr="00A11FBC" w:rsidRDefault="00DF0865" w:rsidP="00F268D9">
      <w:pPr>
        <w:rPr>
          <w:rFonts w:ascii="Aptos" w:eastAsiaTheme="minorHAnsi" w:hAnsi="Aptos"/>
          <w:sz w:val="22"/>
          <w:szCs w:val="22"/>
        </w:rPr>
      </w:pPr>
    </w:p>
    <w:sectPr w:rsidR="00DF0865" w:rsidRPr="00A11FBC" w:rsidSect="00A23088">
      <w:headerReference w:type="default" r:id="rId8"/>
      <w:footerReference w:type="default" r:id="rId9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58230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5AFE91E" w14:textId="54A6411F" w:rsidR="0069256F" w:rsidRDefault="006925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6D6AC8B" w14:textId="77777777" w:rsidR="00A277C2" w:rsidRPr="0069256F" w:rsidRDefault="00A277C2" w:rsidP="00692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5F69" w14:textId="2A9A79BA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8D4BD4">
      <w:rPr>
        <w:rFonts w:ascii="Book Antiqua" w:hAnsi="Book Antiqua"/>
        <w:b/>
        <w:szCs w:val="20"/>
      </w:rPr>
      <w:t>9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4572F93"/>
    <w:multiLevelType w:val="multilevel"/>
    <w:tmpl w:val="B1E41B3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7125300">
    <w:abstractNumId w:val="1"/>
  </w:num>
  <w:num w:numId="2" w16cid:durableId="2116750966">
    <w:abstractNumId w:val="0"/>
  </w:num>
  <w:num w:numId="3" w16cid:durableId="1250624841">
    <w:abstractNumId w:val="3"/>
  </w:num>
  <w:num w:numId="4" w16cid:durableId="1454596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965E7"/>
    <w:rsid w:val="000C30BF"/>
    <w:rsid w:val="000D0D20"/>
    <w:rsid w:val="000E488D"/>
    <w:rsid w:val="000F0779"/>
    <w:rsid w:val="000F655F"/>
    <w:rsid w:val="001079C3"/>
    <w:rsid w:val="001462A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4E21E1"/>
    <w:rsid w:val="005335A1"/>
    <w:rsid w:val="00541837"/>
    <w:rsid w:val="00555E2C"/>
    <w:rsid w:val="005A5E0A"/>
    <w:rsid w:val="005A702E"/>
    <w:rsid w:val="005A78E0"/>
    <w:rsid w:val="005D3838"/>
    <w:rsid w:val="005E66CB"/>
    <w:rsid w:val="005F6B9A"/>
    <w:rsid w:val="00607BE8"/>
    <w:rsid w:val="0061785F"/>
    <w:rsid w:val="0064738C"/>
    <w:rsid w:val="00685262"/>
    <w:rsid w:val="0069256F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D4BD4"/>
    <w:rsid w:val="009500B5"/>
    <w:rsid w:val="009618F3"/>
    <w:rsid w:val="00991DB6"/>
    <w:rsid w:val="009A1A71"/>
    <w:rsid w:val="009C56CC"/>
    <w:rsid w:val="009D2680"/>
    <w:rsid w:val="009F11DA"/>
    <w:rsid w:val="009F3197"/>
    <w:rsid w:val="00A11FBC"/>
    <w:rsid w:val="00A2209D"/>
    <w:rsid w:val="00A23088"/>
    <w:rsid w:val="00A277C2"/>
    <w:rsid w:val="00A338A3"/>
    <w:rsid w:val="00A543FF"/>
    <w:rsid w:val="00AA3728"/>
    <w:rsid w:val="00AC2B14"/>
    <w:rsid w:val="00AC689E"/>
    <w:rsid w:val="00AC71BE"/>
    <w:rsid w:val="00AE54F2"/>
    <w:rsid w:val="00AF4186"/>
    <w:rsid w:val="00B02DDF"/>
    <w:rsid w:val="00B14737"/>
    <w:rsid w:val="00B46679"/>
    <w:rsid w:val="00B47ACA"/>
    <w:rsid w:val="00BA46C7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416E1"/>
    <w:rsid w:val="00D53875"/>
    <w:rsid w:val="00D5719B"/>
    <w:rsid w:val="00D84170"/>
    <w:rsid w:val="00D86829"/>
    <w:rsid w:val="00D86874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268D9"/>
    <w:rsid w:val="00F37590"/>
    <w:rsid w:val="00F54EF7"/>
    <w:rsid w:val="00F70A9D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paragraph">
    <w:name w:val="paragraph"/>
    <w:basedOn w:val="Normal"/>
    <w:rsid w:val="00D53875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D53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52</cp:revision>
  <cp:lastPrinted>2020-09-15T05:41:00Z</cp:lastPrinted>
  <dcterms:created xsi:type="dcterms:W3CDTF">2020-07-31T09:09:00Z</dcterms:created>
  <dcterms:modified xsi:type="dcterms:W3CDTF">2025-08-26T09:38:00Z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2025-08-26T08:25:03Z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81057c73-f794-4a2a-9fa4-f2aec29475ce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